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C80" w:rsidRDefault="00CA7C80" w:rsidP="00CA7C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200808"/>
      <w:bookmarkStart w:id="1" w:name="_Toc1133637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4023E">
        <w:rPr>
          <w:b/>
          <w:noProof/>
          <w:sz w:val="24"/>
        </w:rPr>
        <w:t>4148</w:t>
      </w:r>
    </w:p>
    <w:p w:rsidR="00CA7C80" w:rsidRDefault="00CA7C80" w:rsidP="00CA7C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CA7C80" w:rsidRPr="005618B6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proofErr w:type="spellStart"/>
      <w:r>
        <w:rPr>
          <w:rFonts w:ascii="Arial" w:hAnsi="Arial" w:cs="Arial"/>
          <w:b/>
          <w:bCs/>
        </w:rPr>
        <w:t>QoS</w:t>
      </w:r>
      <w:proofErr w:type="spellEnd"/>
      <w:r>
        <w:rPr>
          <w:rFonts w:ascii="Arial" w:hAnsi="Arial" w:cs="Arial"/>
          <w:b/>
          <w:bCs/>
        </w:rPr>
        <w:t xml:space="preserve"> Monitoring in GTP-U</w:t>
      </w: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6.1.13</w:t>
      </w: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DECISION</w:t>
      </w:r>
    </w:p>
    <w:p w:rsidR="00CA7C80" w:rsidRDefault="00CA7C80" w:rsidP="00CA7C8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A7C80" w:rsidRDefault="00CA7C80" w:rsidP="00CA7C8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 and Discussion</w:t>
      </w:r>
    </w:p>
    <w:p w:rsidR="0005060D" w:rsidRDefault="00DA7619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URLLC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Monitoring, </w:t>
      </w:r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Per </w:t>
      </w:r>
      <w:proofErr w:type="spellStart"/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Flow per UE </w:t>
      </w:r>
      <w:proofErr w:type="spellStart"/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</w:t>
      </w:r>
      <w:r w:rsid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is defined in 3GPP TS 23.501 and rely on the support in GTP-U protocol.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A65A6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Per </w:t>
      </w:r>
      <w:proofErr w:type="spellStart"/>
      <w:r w:rsidR="00BA65A6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BA65A6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Flow per UE </w:t>
      </w:r>
      <w:proofErr w:type="spellStart"/>
      <w:r w:rsidR="00BA65A6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BA65A6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</w:t>
      </w:r>
      <w:r w:rsid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includes two aspects,</w:t>
      </w:r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NG-RAN and the PSA UPF are time </w:t>
      </w:r>
      <w:proofErr w:type="spellStart"/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synchronised</w:t>
      </w:r>
      <w:proofErr w:type="spellEnd"/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or</w:t>
      </w:r>
      <w:r w:rsid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not time </w:t>
      </w:r>
      <w:proofErr w:type="spellStart"/>
      <w:r w:rsid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synchroinsed</w:t>
      </w:r>
      <w:proofErr w:type="spellEnd"/>
      <w:r w:rsid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241497" w:rsidRDefault="00241497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both scenarios, the NG-RAN would detect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and downlink packet delay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in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Uu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interface and sends to the PSA UPF via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userplane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packet.</w:t>
      </w:r>
    </w:p>
    <w:p w:rsidR="001E7C35" w:rsidRDefault="001E7C35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Detection of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packet delay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supported if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NG-RAN and the PSA UPF are time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synchronized.</w:t>
      </w:r>
      <w:r w:rsidRP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ime stamp of sending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shall be included in the GTP-U header by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NG-RAN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for sending the uplink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or by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PSA UPF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for sending the downlink </w:t>
      </w:r>
      <w:r w:rsidR="00932D0C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932D0C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packet.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receiver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can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calculate the one way packet delay according to the time stamp it receives the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packet and the time stamp in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cluded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GTP-U header of the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packet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05060D" w:rsidRDefault="0005060D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Detection of the round trip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also supported if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NG-RAN and the PSA UPF are time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synchronized.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NG-RAN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calculates the one way downlink packet delay based on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time stamp it receives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downlink service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and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time stamp in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cluded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GTP-U header of the downlink service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.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NG-RAN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sends the uplink service packet to the PSA UPF including the one way downlink packet delay and the t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ime stamp of sending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 service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241497" w:rsidRDefault="00241497" w:rsidP="00241497">
      <w:pPr>
        <w:widowControl w:val="0"/>
        <w:spacing w:afterLines="50" w:after="120"/>
        <w:jc w:val="center"/>
      </w:pPr>
      <w:r>
        <w:object w:dxaOrig="7845" w:dyaOrig="5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15pt;height:180.45pt" o:ole="">
            <v:imagedata r:id="rId9" o:title=""/>
          </v:shape>
          <o:OLEObject Type="Embed" ProgID="Visio.Drawing.15" ShapeID="_x0000_i1025" DrawAspect="Content" ObjectID="_1631032744" r:id="rId10"/>
        </w:object>
      </w:r>
    </w:p>
    <w:p w:rsidR="00241497" w:rsidRPr="00241497" w:rsidRDefault="00241497" w:rsidP="00241497">
      <w:pPr>
        <w:widowControl w:val="0"/>
        <w:spacing w:afterLines="50" w:after="120"/>
        <w:jc w:val="center"/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>Figure 1. NG-RAN and the PSA UPF are time synchronized</w:t>
      </w:r>
    </w:p>
    <w:p w:rsidR="00241497" w:rsidRDefault="00241497" w:rsidP="00241497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In order to support Per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Flow per UE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when the NG-RAN and the PSA UPF are time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synchronised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, the GTP-U header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extended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to include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-send: time stamp of the PSA UPF when sending the downlink service packet;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-send: time stamp of the NG-RAN when sending the 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service packet;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 one way downlink delay between PSA UPF and NG-RAN;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 one way uplink delay between UE and NG-RAN;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-dl: one way downlink delay between UE and NG-RAN.</w:t>
      </w:r>
    </w:p>
    <w:p w:rsidR="0068142E" w:rsidRDefault="0068142E" w:rsidP="0068142E">
      <w:pPr>
        <w:pStyle w:val="af2"/>
        <w:widowControl w:val="0"/>
        <w:spacing w:after="0"/>
        <w:ind w:left="64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241497" w:rsidRDefault="00241497" w:rsidP="00241497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NG-RAN and PSA UPF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detecting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lastRenderedPageBreak/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included by the PSA UPF in the downlink packet;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, calculates by the NG-RAN and included in the uplink packet, it is the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between NG-RAN and PSA UPF.</w:t>
      </w:r>
    </w:p>
    <w:p w:rsidR="00241497" w:rsidRDefault="00241497" w:rsidP="00241497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NG-RAN and PSA UPF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detecting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included by the NG-RAN in the uplink packet;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, calculates by the PSA UPF, it is the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between NG-RAN and PSA UPF.</w:t>
      </w:r>
    </w:p>
    <w:p w:rsidR="00241497" w:rsidRDefault="00241497" w:rsidP="00241497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and PSA UPF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detecting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-send, included by the PSA UPF in the downlink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-dl,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calculates by the NG-RAN and included in the uplink packet;</w:t>
      </w:r>
    </w:p>
    <w:p w:rsidR="00531770" w:rsidRDefault="00531770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UE and PSA UPF will be </w:t>
      </w: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+ </w:t>
      </w: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-dl.</w:t>
      </w:r>
    </w:p>
    <w:p w:rsidR="00531770" w:rsidRDefault="00531770" w:rsidP="00531770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UE and PSA UPF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detecting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included by the NG-RAN in the uplink packet;</w:t>
      </w:r>
    </w:p>
    <w:p w:rsidR="00531770" w:rsidRPr="00531770" w:rsidRDefault="00531770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ne way </w:t>
      </w:r>
      <w:r w:rsidR="00F356A8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 between UE and PSA UPF will be </w:t>
      </w:r>
      <w:proofErr w:type="spellStart"/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l</w:t>
      </w:r>
      <w:proofErr w:type="spellEnd"/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+ </w:t>
      </w:r>
      <w:proofErr w:type="spellStart"/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, </w:t>
      </w: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calculated by the 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PSA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UPF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531770" w:rsidRDefault="00531770" w:rsidP="00531770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F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or round trip packer delay between UE and PSA UPF detecting: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-send, included by the PSA UPF in the downlink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calculates by the NG-RAN and included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-dl,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-send, included by the NG-RAN in the uplink packet;</w:t>
      </w:r>
    </w:p>
    <w:p w:rsidR="00531770" w:rsidRPr="00531770" w:rsidRDefault="00F356A8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Round trip packet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delay between UE and PSA UPF will be </w:t>
      </w:r>
      <w:proofErr w:type="spellStart"/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</w:t>
      </w:r>
      <w:proofErr w:type="spellEnd"/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+ </w:t>
      </w:r>
      <w:proofErr w:type="spellStart"/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-dl + </w:t>
      </w:r>
      <w:proofErr w:type="spellStart"/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</w:t>
      </w:r>
      <w:proofErr w:type="spellEnd"/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8D14D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+</w:t>
      </w:r>
      <w:r w:rsidR="008D14D7" w:rsidRP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proofErr w:type="spellStart"/>
      <w:r w:rsidR="008D14D7"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</w:t>
      </w:r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</w:t>
      </w:r>
      <w:r w:rsidR="008D14D7"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l</w:t>
      </w:r>
      <w:proofErr w:type="spellEnd"/>
      <w:r w:rsidR="008D14D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,</w:t>
      </w:r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proofErr w:type="spellStart"/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Dul</w:t>
      </w:r>
      <w:proofErr w:type="spellEnd"/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calculated by the PSA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UPF</w:t>
      </w:r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05060D" w:rsidRDefault="0005060D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Detection of the round trip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supported if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NG-RAN and the PSA UPF are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not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time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synchronized.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uplink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 and the 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downlink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 between the NG-RAN and the PSA UPF is assumed the same as half of the 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round trip</w:t>
      </w:r>
      <w:r w:rsidR="00DD1111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.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PSA UPF remember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local time of sending the downlink service packet to the NG-RAN, local time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that the NG-RAN receiving the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downlink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and the NG-RAN sending the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 service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included in the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GTP-U header of the uplink service</w:t>
      </w:r>
      <w:r w:rsidR="00506310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60399F" w:rsidRDefault="00B53B0E" w:rsidP="00B53B0E">
      <w:pPr>
        <w:widowControl w:val="0"/>
        <w:spacing w:afterLines="50" w:after="120"/>
        <w:jc w:val="center"/>
      </w:pPr>
      <w:r>
        <w:object w:dxaOrig="7981" w:dyaOrig="5251">
          <v:shape id="_x0000_i1026" type="#_x0000_t75" style="width:268.35pt;height:176.75pt" o:ole="">
            <v:imagedata r:id="rId11" o:title=""/>
          </v:shape>
          <o:OLEObject Type="Embed" ProgID="Visio.Drawing.15" ShapeID="_x0000_i1026" DrawAspect="Content" ObjectID="_1631032745" r:id="rId12"/>
        </w:object>
      </w:r>
    </w:p>
    <w:p w:rsidR="00B53B0E" w:rsidRDefault="00B53B0E" w:rsidP="00B53B0E">
      <w:pPr>
        <w:widowControl w:val="0"/>
        <w:spacing w:afterLines="50" w:after="120"/>
        <w:jc w:val="center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 xml:space="preserve">Figure </w:t>
      </w:r>
      <w:r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>2</w:t>
      </w: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 xml:space="preserve">. NG-RAN and the PSA UPF are </w:t>
      </w:r>
      <w:r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 xml:space="preserve">not </w:t>
      </w: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>time synchronized</w:t>
      </w:r>
    </w:p>
    <w:p w:rsidR="00B53B0E" w:rsidRDefault="00B53B0E" w:rsidP="00B53B0E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In order to support Per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Flow per UE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when the NG-RAN and the PSA UPF are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not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time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synchronised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, the GTP-U header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extended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to include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-receive: local time of the NG-RAN when receiving the downlink service packet;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lastRenderedPageBreak/>
        <w:t>Tul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-send: local time of the NG-RAN when sending the uplink service packet;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 one way uplink delay between UE and NG-RAN;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proofErr w:type="spellStart"/>
      <w:r w:rsidRP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 w:rsidRP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-dl: one way downlink delay between UE and NG-RAN.</w:t>
      </w:r>
    </w:p>
    <w:p w:rsidR="00B53B0E" w:rsidRDefault="00B53B0E" w:rsidP="00AD4AEA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Round trip packe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delay between UE and PSA UPF will be 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RTT = (</w:t>
      </w:r>
      <w:proofErr w:type="spellStart"/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-receive - </w:t>
      </w:r>
      <w:proofErr w:type="spellStart"/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</w:t>
      </w:r>
      <w:proofErr w:type="spellEnd"/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-send) + (</w:t>
      </w:r>
      <w:proofErr w:type="spellStart"/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</w:t>
      </w:r>
      <w:proofErr w:type="spellEnd"/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-receive - </w:t>
      </w:r>
      <w:proofErr w:type="spellStart"/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</w:t>
      </w:r>
      <w:proofErr w:type="spellEnd"/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-send) +</w:t>
      </w: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-dl + </w:t>
      </w:r>
      <w:proofErr w:type="spellStart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</w:t>
      </w:r>
      <w:proofErr w:type="spellEnd"/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AD4AEA" w:rsidRPr="00531770" w:rsidRDefault="00AD4AEA" w:rsidP="00AD4AEA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downlink or uplink packet delay between UE and PSA UPF will be RTT</w:t>
      </w: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/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2.</w:t>
      </w:r>
    </w:p>
    <w:p w:rsidR="00262303" w:rsidRPr="00531770" w:rsidRDefault="00262303" w:rsidP="00262303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</w:t>
      </w: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addition, the downlink service packet and the uplink service packet shall have the same sequence number, in order to match the related uplink service packet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 the PSA UPF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and calculate the delay.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And the NG-RAN shall also</w:t>
      </w:r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indicate</w:t>
      </w:r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whether the </w:t>
      </w:r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received service packets is used for </w:t>
      </w:r>
      <w:proofErr w:type="spellStart"/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or not by the </w:t>
      </w:r>
      <w:proofErr w:type="spellStart"/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Indicator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0F7527" w:rsidRPr="000F7527" w:rsidRDefault="000F7527" w:rsidP="000F7527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In or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der to support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above requirements in GTP-U,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there are two available solutions:</w:t>
      </w:r>
    </w:p>
    <w:p w:rsidR="000F7527" w:rsidRPr="000F7527" w:rsidRDefault="000F7527" w:rsidP="000F7527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1: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Define new GTP-U extension header type.</w:t>
      </w:r>
    </w:p>
    <w:p w:rsidR="00B53B0E" w:rsidRPr="00262303" w:rsidRDefault="000F7527" w:rsidP="000F7527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2: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Extend existing GTP-U extension header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e.g.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PDU Session Container.</w:t>
      </w:r>
    </w:p>
    <w:p w:rsidR="00866A33" w:rsidRDefault="000F7527" w:rsidP="00866A33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As t</w:t>
      </w:r>
      <w:r w:rsidR="00866A33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</w:t>
      </w:r>
      <w:proofErr w:type="spellStart"/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monitoring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information</w:t>
      </w:r>
      <w:r w:rsidR="00866A33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need to be carried in GTP-U header are transmitted between the PSA UPF and t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NG-RAN for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 granularity of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proofErr w:type="spellStart"/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Flow, the QFI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transmitted within the </w:t>
      </w:r>
      <w:proofErr w:type="spellStart"/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onitoring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service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packet.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2 extends the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existing GTP-U extension header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(t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</w:t>
      </w:r>
      <w:proofErr w:type="spellStart"/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information and the QFI are included in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same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PDU Session Container extension header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)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will be more transfer efficiency than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1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include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those information in different GTP-U extension headers. And also there is</w:t>
      </w:r>
      <w:r w:rsidR="00F356A8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no strong demand for defining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new 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GTP-U extension header for </w:t>
      </w:r>
      <w:proofErr w:type="spellStart"/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onitoring.</w:t>
      </w:r>
    </w:p>
    <w:p w:rsidR="000F7527" w:rsidRDefault="000F7527" w:rsidP="000F75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Proposal</w:t>
      </w:r>
      <w:bookmarkStart w:id="2" w:name="_GoBack"/>
      <w:bookmarkEnd w:id="2"/>
    </w:p>
    <w:p w:rsidR="000F7527" w:rsidRDefault="000F7527" w:rsidP="00866A33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I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 is proposed to reuse the existing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PDU Session Container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extension header to support the </w:t>
      </w:r>
      <w:proofErr w:type="spellStart"/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 information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required by the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Per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Flow per UE </w:t>
      </w:r>
      <w:proofErr w:type="spellStart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QoS</w:t>
      </w:r>
      <w:proofErr w:type="spellEnd"/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Monitoring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solution.</w:t>
      </w:r>
    </w:p>
    <w:p w:rsidR="00DA7619" w:rsidRDefault="000F7527" w:rsidP="00E4074C">
      <w:pPr>
        <w:rPr>
          <w:lang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As the detailed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PDU Session Container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extension header is defined in RAN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group, a LS in recommended to be sent to RAN3 for requesting update of the related specification. TS 29.281 can be updated 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if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 work in RAN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completed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bookmarkEnd w:id="0"/>
    <w:p w:rsidR="002A3E2A" w:rsidRDefault="002A3E2A" w:rsidP="00DA2CB6">
      <w:pPr>
        <w:pStyle w:val="PL"/>
        <w:rPr>
          <w:lang w:val="en-US" w:eastAsia="zh-CN"/>
        </w:rPr>
      </w:pPr>
    </w:p>
    <w:bookmarkEnd w:id="1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C8C" w:rsidRDefault="00860C8C">
      <w:r>
        <w:separator/>
      </w:r>
    </w:p>
  </w:endnote>
  <w:endnote w:type="continuationSeparator" w:id="0">
    <w:p w:rsidR="00860C8C" w:rsidRDefault="0086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C8C" w:rsidRDefault="00860C8C">
      <w:r>
        <w:separator/>
      </w:r>
    </w:p>
  </w:footnote>
  <w:footnote w:type="continuationSeparator" w:id="0">
    <w:p w:rsidR="00860C8C" w:rsidRDefault="00860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EE" w:rsidRDefault="008725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33047"/>
    <w:multiLevelType w:val="hybridMultilevel"/>
    <w:tmpl w:val="BDA63124"/>
    <w:lvl w:ilvl="0" w:tplc="EBA6C4B4">
      <w:start w:val="3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37"/>
    <w:rsid w:val="00022E4A"/>
    <w:rsid w:val="000478A7"/>
    <w:rsid w:val="0005060D"/>
    <w:rsid w:val="0007613D"/>
    <w:rsid w:val="000A1F6F"/>
    <w:rsid w:val="000A49ED"/>
    <w:rsid w:val="000A6394"/>
    <w:rsid w:val="000B7FED"/>
    <w:rsid w:val="000C038A"/>
    <w:rsid w:val="000C6598"/>
    <w:rsid w:val="000F7527"/>
    <w:rsid w:val="00145D43"/>
    <w:rsid w:val="00156602"/>
    <w:rsid w:val="00172085"/>
    <w:rsid w:val="00192C46"/>
    <w:rsid w:val="001A08B3"/>
    <w:rsid w:val="001A1AE0"/>
    <w:rsid w:val="001A7B60"/>
    <w:rsid w:val="001B52F0"/>
    <w:rsid w:val="001B7A65"/>
    <w:rsid w:val="001E41F3"/>
    <w:rsid w:val="001E7C35"/>
    <w:rsid w:val="00202833"/>
    <w:rsid w:val="0023045C"/>
    <w:rsid w:val="0023383F"/>
    <w:rsid w:val="00241497"/>
    <w:rsid w:val="002441A7"/>
    <w:rsid w:val="0026004D"/>
    <w:rsid w:val="00261F2A"/>
    <w:rsid w:val="00262303"/>
    <w:rsid w:val="002640DD"/>
    <w:rsid w:val="00275D12"/>
    <w:rsid w:val="00284FEB"/>
    <w:rsid w:val="0028592A"/>
    <w:rsid w:val="002860C4"/>
    <w:rsid w:val="002A3E2A"/>
    <w:rsid w:val="002B5741"/>
    <w:rsid w:val="002B78FF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75DE"/>
    <w:rsid w:val="003711C5"/>
    <w:rsid w:val="00374DD4"/>
    <w:rsid w:val="003878F6"/>
    <w:rsid w:val="003A38C0"/>
    <w:rsid w:val="003C2766"/>
    <w:rsid w:val="003E1A36"/>
    <w:rsid w:val="004001FA"/>
    <w:rsid w:val="00410371"/>
    <w:rsid w:val="004242F1"/>
    <w:rsid w:val="00466169"/>
    <w:rsid w:val="0048023D"/>
    <w:rsid w:val="00481022"/>
    <w:rsid w:val="0048657E"/>
    <w:rsid w:val="004A5ACC"/>
    <w:rsid w:val="004B75B7"/>
    <w:rsid w:val="004C422A"/>
    <w:rsid w:val="004E1669"/>
    <w:rsid w:val="00506310"/>
    <w:rsid w:val="0051580D"/>
    <w:rsid w:val="00531770"/>
    <w:rsid w:val="00547111"/>
    <w:rsid w:val="00547CD1"/>
    <w:rsid w:val="00570453"/>
    <w:rsid w:val="00575B48"/>
    <w:rsid w:val="00592D74"/>
    <w:rsid w:val="005A101D"/>
    <w:rsid w:val="005A224F"/>
    <w:rsid w:val="005B7084"/>
    <w:rsid w:val="005C5C9E"/>
    <w:rsid w:val="005E2C44"/>
    <w:rsid w:val="005F1ED7"/>
    <w:rsid w:val="0060399F"/>
    <w:rsid w:val="006207CF"/>
    <w:rsid w:val="00621188"/>
    <w:rsid w:val="006257ED"/>
    <w:rsid w:val="00644BA6"/>
    <w:rsid w:val="006453B5"/>
    <w:rsid w:val="006565A0"/>
    <w:rsid w:val="006747A3"/>
    <w:rsid w:val="00676393"/>
    <w:rsid w:val="0068142E"/>
    <w:rsid w:val="00695808"/>
    <w:rsid w:val="006B46FB"/>
    <w:rsid w:val="006D3C9E"/>
    <w:rsid w:val="006E21FB"/>
    <w:rsid w:val="006E4C71"/>
    <w:rsid w:val="00713A8A"/>
    <w:rsid w:val="00727A32"/>
    <w:rsid w:val="00737471"/>
    <w:rsid w:val="00792342"/>
    <w:rsid w:val="00795FAA"/>
    <w:rsid w:val="007977A8"/>
    <w:rsid w:val="007B512A"/>
    <w:rsid w:val="007C2097"/>
    <w:rsid w:val="007C40E9"/>
    <w:rsid w:val="007D6A07"/>
    <w:rsid w:val="007F7259"/>
    <w:rsid w:val="008040A8"/>
    <w:rsid w:val="008134EE"/>
    <w:rsid w:val="008279FA"/>
    <w:rsid w:val="00860C8C"/>
    <w:rsid w:val="008626E7"/>
    <w:rsid w:val="00866A33"/>
    <w:rsid w:val="00870EE7"/>
    <w:rsid w:val="008725EE"/>
    <w:rsid w:val="00882AFD"/>
    <w:rsid w:val="008863B9"/>
    <w:rsid w:val="008976B6"/>
    <w:rsid w:val="008A45A6"/>
    <w:rsid w:val="008B0703"/>
    <w:rsid w:val="008B6734"/>
    <w:rsid w:val="008D005B"/>
    <w:rsid w:val="008D0321"/>
    <w:rsid w:val="008D14D7"/>
    <w:rsid w:val="008E2759"/>
    <w:rsid w:val="008E5FD5"/>
    <w:rsid w:val="008F193E"/>
    <w:rsid w:val="008F686C"/>
    <w:rsid w:val="008F68B0"/>
    <w:rsid w:val="00907A73"/>
    <w:rsid w:val="009148DE"/>
    <w:rsid w:val="00932D0C"/>
    <w:rsid w:val="00934D89"/>
    <w:rsid w:val="00941E30"/>
    <w:rsid w:val="00943847"/>
    <w:rsid w:val="009536A4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51FFB"/>
    <w:rsid w:val="00A725DC"/>
    <w:rsid w:val="00A749DB"/>
    <w:rsid w:val="00A7671C"/>
    <w:rsid w:val="00A90B3C"/>
    <w:rsid w:val="00AA2CBC"/>
    <w:rsid w:val="00AC17B7"/>
    <w:rsid w:val="00AC5820"/>
    <w:rsid w:val="00AD1CD8"/>
    <w:rsid w:val="00AD2449"/>
    <w:rsid w:val="00AD4AEA"/>
    <w:rsid w:val="00AF0B27"/>
    <w:rsid w:val="00AF360D"/>
    <w:rsid w:val="00B258BB"/>
    <w:rsid w:val="00B403F5"/>
    <w:rsid w:val="00B44AA6"/>
    <w:rsid w:val="00B53B0E"/>
    <w:rsid w:val="00B67B97"/>
    <w:rsid w:val="00B67E6D"/>
    <w:rsid w:val="00B8707E"/>
    <w:rsid w:val="00B968C8"/>
    <w:rsid w:val="00B97F7F"/>
    <w:rsid w:val="00BA3EC5"/>
    <w:rsid w:val="00BA51D9"/>
    <w:rsid w:val="00BA65A6"/>
    <w:rsid w:val="00BB5DFC"/>
    <w:rsid w:val="00BD1A0D"/>
    <w:rsid w:val="00BD279D"/>
    <w:rsid w:val="00BD6BB8"/>
    <w:rsid w:val="00C023F2"/>
    <w:rsid w:val="00C25FF8"/>
    <w:rsid w:val="00C26E41"/>
    <w:rsid w:val="00C64090"/>
    <w:rsid w:val="00C66BA2"/>
    <w:rsid w:val="00C757DA"/>
    <w:rsid w:val="00C771B4"/>
    <w:rsid w:val="00C933E6"/>
    <w:rsid w:val="00C95985"/>
    <w:rsid w:val="00CA7C80"/>
    <w:rsid w:val="00CC5026"/>
    <w:rsid w:val="00CC68D0"/>
    <w:rsid w:val="00CD7CD2"/>
    <w:rsid w:val="00D011BA"/>
    <w:rsid w:val="00D03F9A"/>
    <w:rsid w:val="00D06D51"/>
    <w:rsid w:val="00D24991"/>
    <w:rsid w:val="00D30437"/>
    <w:rsid w:val="00D359CF"/>
    <w:rsid w:val="00D4023E"/>
    <w:rsid w:val="00D50255"/>
    <w:rsid w:val="00D66520"/>
    <w:rsid w:val="00DA2CB6"/>
    <w:rsid w:val="00DA7619"/>
    <w:rsid w:val="00DA7641"/>
    <w:rsid w:val="00DB15A7"/>
    <w:rsid w:val="00DC0490"/>
    <w:rsid w:val="00DD1111"/>
    <w:rsid w:val="00DD3DD6"/>
    <w:rsid w:val="00DE34CF"/>
    <w:rsid w:val="00E13F3D"/>
    <w:rsid w:val="00E307AA"/>
    <w:rsid w:val="00E34898"/>
    <w:rsid w:val="00E4074C"/>
    <w:rsid w:val="00E57A53"/>
    <w:rsid w:val="00E65A23"/>
    <w:rsid w:val="00E8079D"/>
    <w:rsid w:val="00E836AC"/>
    <w:rsid w:val="00E85642"/>
    <w:rsid w:val="00EA5EF8"/>
    <w:rsid w:val="00EB09B7"/>
    <w:rsid w:val="00EB20A1"/>
    <w:rsid w:val="00EB2B20"/>
    <w:rsid w:val="00EB5F08"/>
    <w:rsid w:val="00EC5E44"/>
    <w:rsid w:val="00EE7D7C"/>
    <w:rsid w:val="00F00911"/>
    <w:rsid w:val="00F25D98"/>
    <w:rsid w:val="00F27852"/>
    <w:rsid w:val="00F300FB"/>
    <w:rsid w:val="00F35278"/>
    <w:rsid w:val="00F356A8"/>
    <w:rsid w:val="00F754DC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0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51CF4-B8F4-47AB-BA5A-DD23E5C4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1150</Words>
  <Characters>5416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2019-09-24T06:30:00Z</dcterms:created>
  <dcterms:modified xsi:type="dcterms:W3CDTF">2019-09-26T11:35:00Z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(2)dW0MWO9swt9sUB3qB67eLdhkIt1s6srMSyMPyZFV4Lf9dWiB//Wp4FGJqbII0oWxjb5LozhQ
PJskQI1ncsXbBli7//BEKzF3G27OXbVp3gYSCL/2n8LzcxPyy7ZKqk5PEgmaeJL3HWNszAX8
yzpE/JA96RK4EMJ2V+73Oh+3NsZhi7Wng+lGCaAb9u6YYBd9Aq2sOexr5LX+6U3PVBT7u2Rg
m1TpCNkI2/+4Nugxwf</vt:lpwstr>
  </property>
  <property fmtid="{D5CDD505-2E9C-101B-9397-08002B2CF9AE}" pid="22" name="_2015_ms_pID_7253431">
    <vt:lpwstr>cM/82lkKA8jdoFCT9qlXEn8MennryGb1v2rZ8nJreymjAPr9Av5qQU
7Whe8bONsqnkrLCAxf60pErfqoj8XAs1YISu/xyodq9AuTbR+cSkdMdtTYxWNTu5yhM03mYI
OaMLSAmdwu1INEVPoVsB1vbfluy/GCF6y+NIMckJqtxjsPeuEvSVEUMrv+nKxKprL5Q=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1566959046</vt:lpwstr>
  </property>
</Properties>
</file>